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C8FFE" w14:textId="77777777" w:rsidR="00D34023" w:rsidRDefault="00D34023" w:rsidP="00D34023"/>
    <w:p w14:paraId="65ECBE17" w14:textId="41785D88" w:rsidR="00D34023" w:rsidRDefault="00D34023" w:rsidP="00D34023">
      <w:pPr>
        <w:rPr>
          <w:b/>
          <w:bCs/>
        </w:rPr>
      </w:pPr>
      <w:r>
        <w:rPr>
          <w:noProof/>
        </w:rPr>
        <w:drawing>
          <wp:anchor distT="0" distB="0" distL="114300" distR="114300" simplePos="0" relativeHeight="251659264" behindDoc="0" locked="0" layoutInCell="1" allowOverlap="1" wp14:anchorId="778E00AB" wp14:editId="76E89B07">
            <wp:simplePos x="0" y="0"/>
            <wp:positionH relativeFrom="margin">
              <wp:posOffset>0</wp:posOffset>
            </wp:positionH>
            <wp:positionV relativeFrom="page">
              <wp:posOffset>1189355</wp:posOffset>
            </wp:positionV>
            <wp:extent cx="1379220" cy="1379220"/>
            <wp:effectExtent l="0" t="0" r="0" b="0"/>
            <wp:wrapSquare wrapText="bothSides"/>
            <wp:docPr id="100553065" name="Afbeelding 1" descr="Afbeelding met tekst, hav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haven&#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pic:spPr>
                </pic:pic>
              </a:graphicData>
            </a:graphic>
            <wp14:sizeRelH relativeFrom="margin">
              <wp14:pctWidth>0</wp14:pctWidth>
            </wp14:sizeRelH>
            <wp14:sizeRelV relativeFrom="margin">
              <wp14:pctHeight>0</wp14:pctHeight>
            </wp14:sizeRelV>
          </wp:anchor>
        </w:drawing>
      </w:r>
      <w:r w:rsidR="008A566D">
        <w:rPr>
          <w:b/>
          <w:bCs/>
        </w:rPr>
        <w:t>Notulen 2</w:t>
      </w:r>
      <w:r w:rsidR="008A566D" w:rsidRPr="008A566D">
        <w:rPr>
          <w:b/>
          <w:bCs/>
          <w:vertAlign w:val="superscript"/>
        </w:rPr>
        <w:t>e</w:t>
      </w:r>
      <w:r w:rsidR="008A566D">
        <w:rPr>
          <w:b/>
          <w:bCs/>
        </w:rPr>
        <w:t xml:space="preserve"> </w:t>
      </w:r>
      <w:r w:rsidR="00E75581">
        <w:rPr>
          <w:b/>
          <w:bCs/>
        </w:rPr>
        <w:t xml:space="preserve">ALV </w:t>
      </w:r>
      <w:r>
        <w:rPr>
          <w:b/>
          <w:bCs/>
        </w:rPr>
        <w:t>in 2024 van Buurtvereniging Het A-Kwartier</w:t>
      </w:r>
    </w:p>
    <w:p w14:paraId="464568BF" w14:textId="77777777" w:rsidR="00D34023" w:rsidRDefault="00D34023" w:rsidP="00D34023">
      <w:pPr>
        <w:rPr>
          <w:b/>
          <w:bCs/>
        </w:rPr>
      </w:pPr>
    </w:p>
    <w:p w14:paraId="6FD052E8" w14:textId="77777777" w:rsidR="00D34023" w:rsidRDefault="00D34023" w:rsidP="00D34023">
      <w:pPr>
        <w:rPr>
          <w:b/>
          <w:bCs/>
        </w:rPr>
      </w:pPr>
      <w:r>
        <w:rPr>
          <w:b/>
          <w:bCs/>
        </w:rPr>
        <w:t>Datum/tijd:</w:t>
      </w:r>
      <w:r>
        <w:rPr>
          <w:b/>
          <w:bCs/>
        </w:rPr>
        <w:tab/>
        <w:t>20 oktober 2024, 16.30 – 17.30 uur</w:t>
      </w:r>
    </w:p>
    <w:p w14:paraId="26098139" w14:textId="77777777" w:rsidR="00D34023" w:rsidRDefault="00D34023" w:rsidP="00D34023">
      <w:pPr>
        <w:rPr>
          <w:b/>
          <w:bCs/>
        </w:rPr>
      </w:pPr>
      <w:r>
        <w:rPr>
          <w:b/>
          <w:bCs/>
        </w:rPr>
        <w:t xml:space="preserve">Locatie: </w:t>
      </w:r>
      <w:r>
        <w:rPr>
          <w:b/>
          <w:bCs/>
        </w:rPr>
        <w:tab/>
        <w:t>De Wolthoorn</w:t>
      </w:r>
    </w:p>
    <w:p w14:paraId="55AF33C2" w14:textId="77777777" w:rsidR="00D34023" w:rsidRDefault="00D34023" w:rsidP="00D34023">
      <w:pPr>
        <w:rPr>
          <w:b/>
          <w:bCs/>
        </w:rPr>
      </w:pPr>
      <w:r>
        <w:rPr>
          <w:b/>
          <w:bCs/>
        </w:rPr>
        <w:t>Bijlagen:</w:t>
      </w:r>
      <w:r>
        <w:rPr>
          <w:b/>
          <w:bCs/>
        </w:rPr>
        <w:tab/>
        <w:t>- Notulen 20240322</w:t>
      </w:r>
    </w:p>
    <w:p w14:paraId="3D618154" w14:textId="77777777" w:rsidR="00D34023" w:rsidRDefault="00D34023" w:rsidP="00D34023">
      <w:pPr>
        <w:pStyle w:val="Lijstalinea"/>
        <w:numPr>
          <w:ilvl w:val="0"/>
          <w:numId w:val="1"/>
        </w:numPr>
        <w:rPr>
          <w:b/>
          <w:bCs/>
        </w:rPr>
      </w:pPr>
      <w:r>
        <w:rPr>
          <w:b/>
          <w:bCs/>
        </w:rPr>
        <w:t>begroting 2025,</w:t>
      </w:r>
    </w:p>
    <w:p w14:paraId="60AB43E9" w14:textId="77777777" w:rsidR="00D34023" w:rsidRDefault="00D34023" w:rsidP="00D34023">
      <w:pPr>
        <w:pStyle w:val="Lijstalinea"/>
        <w:numPr>
          <w:ilvl w:val="0"/>
          <w:numId w:val="1"/>
        </w:numPr>
        <w:rPr>
          <w:b/>
          <w:bCs/>
        </w:rPr>
      </w:pPr>
      <w:r>
        <w:rPr>
          <w:b/>
          <w:bCs/>
        </w:rPr>
        <w:t>brief W. van Smeden d.d. 20240322</w:t>
      </w:r>
    </w:p>
    <w:p w14:paraId="25593E07" w14:textId="77777777" w:rsidR="00D34023" w:rsidRDefault="00D34023" w:rsidP="00D34023">
      <w:pPr>
        <w:pStyle w:val="Lijstalinea"/>
        <w:numPr>
          <w:ilvl w:val="0"/>
          <w:numId w:val="1"/>
        </w:numPr>
        <w:rPr>
          <w:b/>
          <w:bCs/>
        </w:rPr>
      </w:pPr>
      <w:r>
        <w:rPr>
          <w:b/>
          <w:bCs/>
        </w:rPr>
        <w:t>handhavingsbrief Short-stay d.d.20220818</w:t>
      </w:r>
    </w:p>
    <w:p w14:paraId="354C37DB" w14:textId="7DC7DCC0" w:rsidR="00D34023" w:rsidRDefault="008A566D" w:rsidP="00D34023">
      <w:pPr>
        <w:rPr>
          <w:b/>
          <w:bCs/>
        </w:rPr>
      </w:pPr>
      <w:r>
        <w:rPr>
          <w:b/>
          <w:bCs/>
        </w:rPr>
        <w:t>NOTULEN</w:t>
      </w:r>
    </w:p>
    <w:p w14:paraId="4807A653" w14:textId="4F725833" w:rsidR="00D34023" w:rsidRDefault="00D34023" w:rsidP="00D34023">
      <w:pPr>
        <w:pStyle w:val="Lijstalinea"/>
        <w:numPr>
          <w:ilvl w:val="0"/>
          <w:numId w:val="2"/>
        </w:numPr>
      </w:pPr>
      <w:r w:rsidRPr="0011715B">
        <w:rPr>
          <w:u w:val="single"/>
        </w:rPr>
        <w:t>Opening</w:t>
      </w:r>
      <w:r w:rsidRPr="0011715B">
        <w:t xml:space="preserve"> </w:t>
      </w:r>
      <w:r>
        <w:t xml:space="preserve">en </w:t>
      </w:r>
      <w:r w:rsidR="006A7B28">
        <w:t xml:space="preserve">een </w:t>
      </w:r>
      <w:r>
        <w:t xml:space="preserve">welkomstwoord van </w:t>
      </w:r>
      <w:r w:rsidR="0011715B">
        <w:t>interim</w:t>
      </w:r>
      <w:r>
        <w:t>voorzitter</w:t>
      </w:r>
      <w:r w:rsidR="00F34C97">
        <w:t xml:space="preserve"> Mark Hömmen</w:t>
      </w:r>
      <w:r w:rsidR="00832CA2">
        <w:t>, die Trinet Holtslag vervangt,</w:t>
      </w:r>
      <w:r w:rsidR="006A7B28">
        <w:t xml:space="preserve"> voor de ca. 25 buurtverenigingsleden</w:t>
      </w:r>
      <w:r w:rsidR="00F34C97">
        <w:t xml:space="preserve">. </w:t>
      </w:r>
    </w:p>
    <w:p w14:paraId="688488DB" w14:textId="77777777" w:rsidR="00D34023" w:rsidRPr="00FF0EF0" w:rsidRDefault="00D34023" w:rsidP="00D34023">
      <w:pPr>
        <w:pStyle w:val="Lijstalinea"/>
        <w:numPr>
          <w:ilvl w:val="0"/>
          <w:numId w:val="2"/>
        </w:numPr>
        <w:rPr>
          <w:u w:val="single"/>
        </w:rPr>
      </w:pPr>
      <w:r w:rsidRPr="00FF0EF0">
        <w:rPr>
          <w:u w:val="single"/>
        </w:rPr>
        <w:t xml:space="preserve">Mededelingen en ingekomen stukken. </w:t>
      </w:r>
    </w:p>
    <w:p w14:paraId="5102CA64" w14:textId="61A64814" w:rsidR="00DC7B29" w:rsidRPr="00FF0EF0" w:rsidRDefault="00FF0EF0" w:rsidP="00FF0EF0">
      <w:pPr>
        <w:pStyle w:val="Lijstalinea"/>
        <w:numPr>
          <w:ilvl w:val="1"/>
          <w:numId w:val="2"/>
        </w:numPr>
        <w:rPr>
          <w:rFonts w:cstheme="minorHAnsi"/>
          <w:b/>
          <w:bCs/>
        </w:rPr>
      </w:pPr>
      <w:r w:rsidRPr="00FF0EF0">
        <w:rPr>
          <w:rFonts w:cstheme="minorHAnsi"/>
          <w:color w:val="000000"/>
        </w:rPr>
        <w:t>Brief W. van Smeden en handhavingsbrief short-stay: N.a.v. enkele vragen licht Mark in het kort de gang van zaken en de werkwijze van de gemeente naar aanleiding van onze handhavingsbrief toe. Tijdens het onderzoeksproject dat de gemeente is gestart, is duidelijk geworden dat er situaties waren waar niets aan de hand was en in andere gevallen zaken zijn aangepast. Daarom zijn voorlopig geen verdere stappen nodig. Het bestuur is tijdens het onderzoeksproject maandelijks geïnformeerd over de voortgang. Desgevraagd meldden we dat het onderzoek het hele A-Kwartier betrof en dat het niet om één betrokkene ging.  Hiermee is voor ons de casus afgesloten. De juridisch medewerker van de gemeente heeft toegezegd voor eind 2024 nog een afsluitingsbrief te sturen. Dit is inmiddels gebeurd.</w:t>
      </w:r>
    </w:p>
    <w:p w14:paraId="3F831712" w14:textId="70D54027" w:rsidR="00D34023" w:rsidRPr="00F34C97" w:rsidRDefault="00DC7B29" w:rsidP="00D34023">
      <w:pPr>
        <w:pStyle w:val="Lijstalinea"/>
        <w:numPr>
          <w:ilvl w:val="1"/>
          <w:numId w:val="2"/>
        </w:numPr>
      </w:pPr>
      <w:r>
        <w:t xml:space="preserve">Tjitske Zuiderbaan verlaat in 2025 de redactie van de Akrant. </w:t>
      </w:r>
    </w:p>
    <w:p w14:paraId="2318DB64" w14:textId="16EA5B53" w:rsidR="00D34023" w:rsidRPr="00F34C97" w:rsidRDefault="0011715B" w:rsidP="00D34023">
      <w:pPr>
        <w:pStyle w:val="Lijstalinea"/>
        <w:numPr>
          <w:ilvl w:val="0"/>
          <w:numId w:val="2"/>
        </w:numPr>
      </w:pPr>
      <w:r w:rsidRPr="0011715B">
        <w:t xml:space="preserve">De </w:t>
      </w:r>
      <w:r w:rsidRPr="0011715B">
        <w:rPr>
          <w:u w:val="single"/>
        </w:rPr>
        <w:t>n</w:t>
      </w:r>
      <w:r w:rsidR="00D34023" w:rsidRPr="0011715B">
        <w:rPr>
          <w:u w:val="single"/>
        </w:rPr>
        <w:t>otulen</w:t>
      </w:r>
      <w:r w:rsidR="00D34023" w:rsidRPr="0011715B">
        <w:t xml:space="preserve"> van 22 maart 24</w:t>
      </w:r>
      <w:r w:rsidRPr="0011715B">
        <w:t xml:space="preserve"> worden onveranderd v</w:t>
      </w:r>
      <w:r w:rsidR="00F34C97" w:rsidRPr="0011715B">
        <w:t>astgesteld</w:t>
      </w:r>
      <w:r w:rsidR="00F34C97" w:rsidRPr="00F34C97">
        <w:t xml:space="preserve">. </w:t>
      </w:r>
    </w:p>
    <w:p w14:paraId="0BA55A9B" w14:textId="2A8306B7" w:rsidR="00D34023" w:rsidRDefault="0011715B" w:rsidP="00D34023">
      <w:pPr>
        <w:pStyle w:val="Lijstalinea"/>
        <w:numPr>
          <w:ilvl w:val="0"/>
          <w:numId w:val="2"/>
        </w:numPr>
      </w:pPr>
      <w:r>
        <w:t xml:space="preserve">Ook de </w:t>
      </w:r>
      <w:r w:rsidR="00D34023" w:rsidRPr="0011715B">
        <w:rPr>
          <w:u w:val="single"/>
        </w:rPr>
        <w:t>agenda</w:t>
      </w:r>
      <w:r>
        <w:t xml:space="preserve"> wordt zonder wijzigingen v</w:t>
      </w:r>
      <w:r w:rsidR="00F34C97">
        <w:t>astgesteld.</w:t>
      </w:r>
    </w:p>
    <w:p w14:paraId="6191A687" w14:textId="77777777" w:rsidR="00D34023" w:rsidRPr="0011715B" w:rsidRDefault="00D34023" w:rsidP="00D34023">
      <w:pPr>
        <w:pStyle w:val="Lijstalinea"/>
        <w:numPr>
          <w:ilvl w:val="0"/>
          <w:numId w:val="2"/>
        </w:numPr>
      </w:pPr>
      <w:r w:rsidRPr="0011715B">
        <w:rPr>
          <w:u w:val="single"/>
        </w:rPr>
        <w:t>Bestuurszaken</w:t>
      </w:r>
      <w:r w:rsidRPr="0011715B">
        <w:t>:</w:t>
      </w:r>
    </w:p>
    <w:p w14:paraId="2BAE680E" w14:textId="46857BC7" w:rsidR="00D34023" w:rsidRDefault="00D34023" w:rsidP="00D34023">
      <w:pPr>
        <w:pStyle w:val="Lijstalinea"/>
        <w:numPr>
          <w:ilvl w:val="1"/>
          <w:numId w:val="2"/>
        </w:numPr>
        <w:rPr>
          <w:b/>
          <w:bCs/>
        </w:rPr>
      </w:pPr>
      <w:r w:rsidRPr="0011715B">
        <w:rPr>
          <w:u w:val="single"/>
        </w:rPr>
        <w:t>Vooruitblik 2025</w:t>
      </w:r>
      <w:r>
        <w:rPr>
          <w:b/>
          <w:bCs/>
        </w:rPr>
        <w:t>;</w:t>
      </w:r>
      <w:r w:rsidR="00F34C97">
        <w:rPr>
          <w:b/>
          <w:bCs/>
        </w:rPr>
        <w:t xml:space="preserve"> </w:t>
      </w:r>
      <w:r w:rsidR="0011715B" w:rsidRPr="0011715B">
        <w:t xml:space="preserve">hoewel </w:t>
      </w:r>
      <w:r w:rsidR="0011715B">
        <w:t xml:space="preserve">het bestuur niet te veel wil </w:t>
      </w:r>
      <w:r w:rsidR="00F34C97" w:rsidRPr="00F34C97">
        <w:t>terugblikken</w:t>
      </w:r>
      <w:r w:rsidR="00DC7B29">
        <w:t xml:space="preserve">, wordt er toch </w:t>
      </w:r>
      <w:r w:rsidR="00921432">
        <w:t xml:space="preserve"> even in</w:t>
      </w:r>
      <w:r w:rsidR="00DC7B29">
        <w:t>gegaan</w:t>
      </w:r>
      <w:r w:rsidR="00921432">
        <w:t xml:space="preserve"> op </w:t>
      </w:r>
      <w:r w:rsidR="00DC7B29">
        <w:t xml:space="preserve">de recente </w:t>
      </w:r>
      <w:r w:rsidR="00921432">
        <w:t>schoonma</w:t>
      </w:r>
      <w:r w:rsidR="00DC7B29">
        <w:t>akacties, zowel te water als op de wal, die waren allebei geslaagd</w:t>
      </w:r>
      <w:r w:rsidR="00921432">
        <w:t xml:space="preserve">. We plannen een mediaonderzoekje te doen, </w:t>
      </w:r>
      <w:r w:rsidR="00DC7B29">
        <w:t xml:space="preserve">betreffende de </w:t>
      </w:r>
      <w:r w:rsidR="00921432">
        <w:t>website</w:t>
      </w:r>
      <w:r w:rsidR="00DC7B29">
        <w:t xml:space="preserve"> en de</w:t>
      </w:r>
      <w:r w:rsidR="00921432">
        <w:t xml:space="preserve"> Akrant</w:t>
      </w:r>
      <w:r w:rsidR="00DC7B29">
        <w:t>, i</w:t>
      </w:r>
      <w:r w:rsidR="00921432">
        <w:t xml:space="preserve">n kwartaal I. </w:t>
      </w:r>
      <w:r w:rsidR="00DC7B29">
        <w:t>De d</w:t>
      </w:r>
      <w:r w:rsidR="00921432">
        <w:t xml:space="preserve">uurzaamheidsavonden </w:t>
      </w:r>
      <w:r w:rsidR="00DC7B29">
        <w:t xml:space="preserve">krijgen </w:t>
      </w:r>
      <w:r w:rsidR="00921432">
        <w:t>nieuwe data</w:t>
      </w:r>
      <w:r w:rsidR="00DC7B29">
        <w:t>:</w:t>
      </w:r>
      <w:r w:rsidR="00921432">
        <w:t xml:space="preserve"> 14 en 28 januari.</w:t>
      </w:r>
      <w:r w:rsidR="00DC7B29">
        <w:t xml:space="preserve"> Nadere info hieromtrent volgt.</w:t>
      </w:r>
    </w:p>
    <w:p w14:paraId="5CDAA0D9" w14:textId="6ABB384B" w:rsidR="00D34023" w:rsidRPr="00921432" w:rsidRDefault="00D34023" w:rsidP="00D34023">
      <w:pPr>
        <w:pStyle w:val="Lijstalinea"/>
        <w:numPr>
          <w:ilvl w:val="1"/>
          <w:numId w:val="2"/>
        </w:numPr>
      </w:pPr>
      <w:r w:rsidRPr="00316B10">
        <w:rPr>
          <w:u w:val="single"/>
        </w:rPr>
        <w:t>Financiën</w:t>
      </w:r>
      <w:r w:rsidRPr="00DC7B29">
        <w:t xml:space="preserve">; </w:t>
      </w:r>
      <w:r w:rsidR="00DC7B29">
        <w:t xml:space="preserve">Ella licht de </w:t>
      </w:r>
      <w:r w:rsidRPr="00DC7B29">
        <w:t xml:space="preserve">begroting </w:t>
      </w:r>
      <w:r w:rsidR="00DC7B29">
        <w:t>20</w:t>
      </w:r>
      <w:r w:rsidRPr="00DC7B29">
        <w:t>25</w:t>
      </w:r>
      <w:r w:rsidR="00DC7B29">
        <w:t xml:space="preserve"> </w:t>
      </w:r>
      <w:r w:rsidR="00921432" w:rsidRPr="00DC7B29">
        <w:t xml:space="preserve">toe. </w:t>
      </w:r>
      <w:r w:rsidR="00DC7B29">
        <w:t>Er komt een v</w:t>
      </w:r>
      <w:r w:rsidR="00921432" w:rsidRPr="00DC7B29">
        <w:t>aste</w:t>
      </w:r>
      <w:r w:rsidR="00921432" w:rsidRPr="00921432">
        <w:t xml:space="preserve"> </w:t>
      </w:r>
      <w:r w:rsidR="00DC7B29">
        <w:t>gemeentelijke subsidie/</w:t>
      </w:r>
      <w:r w:rsidR="00921432" w:rsidRPr="00921432">
        <w:t>vergoeding van 10K.</w:t>
      </w:r>
      <w:r w:rsidR="00DC7B29">
        <w:t xml:space="preserve"> De procedure is vereenvoudigd z</w:t>
      </w:r>
      <w:r w:rsidR="00921432" w:rsidRPr="00921432">
        <w:t>onder check voor- en achteraf.</w:t>
      </w:r>
      <w:r w:rsidR="00921432">
        <w:t xml:space="preserve"> </w:t>
      </w:r>
      <w:r w:rsidR="008A566D">
        <w:t xml:space="preserve">Er is vermoedelijk wel sprake van indexatie. </w:t>
      </w:r>
      <w:r w:rsidR="003E3AED">
        <w:t>De</w:t>
      </w:r>
      <w:r w:rsidR="00921432">
        <w:t xml:space="preserve"> websit</w:t>
      </w:r>
      <w:r w:rsidR="003E3AED">
        <w:t>e</w:t>
      </w:r>
      <w:r w:rsidR="00921432">
        <w:t>kosten</w:t>
      </w:r>
      <w:r w:rsidR="003E3AED">
        <w:t xml:space="preserve"> verschilden nogal vanwege de recente vernieuwing</w:t>
      </w:r>
      <w:r w:rsidR="008A566D">
        <w:t xml:space="preserve"> in 2023</w:t>
      </w:r>
      <w:r w:rsidR="003E3AED">
        <w:t xml:space="preserve"> tegenover huidige onderhoud</w:t>
      </w:r>
      <w:r w:rsidR="008A566D">
        <w:t>skosten</w:t>
      </w:r>
      <w:r w:rsidR="00921432">
        <w:t xml:space="preserve">. </w:t>
      </w:r>
      <w:r w:rsidR="003E3AED">
        <w:t>We discussiëren over de kosten van de Akrant. Die lijken hoog, maar gezien de uitvoering,</w:t>
      </w:r>
      <w:r w:rsidR="008A566D">
        <w:t xml:space="preserve"> een glossy uitvoering, de gestegen kosten,</w:t>
      </w:r>
      <w:r w:rsidR="003E3AED">
        <w:t xml:space="preserve"> de kwaliteit en de er tegenover staande advertentie-inkomsten is de stuksprijs niet verontrustend en in lijn met de productiekosten van </w:t>
      </w:r>
      <w:r w:rsidR="003C5604">
        <w:t>andere verenigingskranten</w:t>
      </w:r>
      <w:r w:rsidR="003E3AED">
        <w:t xml:space="preserve">. </w:t>
      </w:r>
    </w:p>
    <w:p w14:paraId="4A5994C6" w14:textId="533D1FFA" w:rsidR="00D34023" w:rsidRDefault="00D34023" w:rsidP="00D34023">
      <w:pPr>
        <w:pStyle w:val="Lijstalinea"/>
        <w:numPr>
          <w:ilvl w:val="1"/>
          <w:numId w:val="2"/>
        </w:numPr>
        <w:rPr>
          <w:b/>
          <w:bCs/>
        </w:rPr>
      </w:pPr>
      <w:r w:rsidRPr="00316B10">
        <w:rPr>
          <w:u w:val="single"/>
        </w:rPr>
        <w:t>3MO</w:t>
      </w:r>
      <w:r w:rsidRPr="003E3AED">
        <w:t>; binnenstadbreed en Akwartier;</w:t>
      </w:r>
      <w:r w:rsidR="00921432">
        <w:rPr>
          <w:b/>
          <w:bCs/>
        </w:rPr>
        <w:t xml:space="preserve"> </w:t>
      </w:r>
      <w:r w:rsidR="003C5604" w:rsidRPr="003C5604">
        <w:t>Klaas licht</w:t>
      </w:r>
      <w:r w:rsidR="003E3AED">
        <w:t xml:space="preserve"> de besproken onderwerpen</w:t>
      </w:r>
      <w:r w:rsidR="00316B10">
        <w:t xml:space="preserve"> in de driemaandelijkse besprekingen met de gemeente toe</w:t>
      </w:r>
      <w:r w:rsidR="003E3AED">
        <w:t>, aangevuld met tien punten van de werkgroep Handen-uit-de-Mouwen</w:t>
      </w:r>
      <w:r w:rsidR="00316B10">
        <w:t>.</w:t>
      </w:r>
      <w:r w:rsidR="003C5604">
        <w:t xml:space="preserve"> </w:t>
      </w:r>
      <w:r w:rsidR="003E3AED">
        <w:t xml:space="preserve">Het gesprek </w:t>
      </w:r>
      <w:r w:rsidR="00316B10">
        <w:t xml:space="preserve">meandert van overlast nabij de steiger aan Reitemakersrijge naar </w:t>
      </w:r>
      <w:r w:rsidR="003E3AED">
        <w:t xml:space="preserve">de hardnekkige graffitti-ontsieringen op gevels, de rol van de gemeente, </w:t>
      </w:r>
      <w:r w:rsidR="00FC1293">
        <w:t>de rol van e</w:t>
      </w:r>
      <w:r w:rsidR="003E3AED">
        <w:t xml:space="preserve">igenaren die moeten melden en </w:t>
      </w:r>
      <w:r w:rsidR="00316B10">
        <w:t xml:space="preserve">de vraag in </w:t>
      </w:r>
      <w:r w:rsidR="00316B10">
        <w:lastRenderedPageBreak/>
        <w:t>hoeverre privé-opstalverzekeringen schades dekken. Geconcludeerd wordt dat het fijn zou zijn indien de</w:t>
      </w:r>
      <w:r w:rsidR="00322213">
        <w:t xml:space="preserve"> gemeente</w:t>
      </w:r>
      <w:r w:rsidR="00316B10">
        <w:t xml:space="preserve"> i.s.m.</w:t>
      </w:r>
      <w:r w:rsidR="00322213">
        <w:t xml:space="preserve"> woningcorporatie</w:t>
      </w:r>
      <w:r w:rsidR="00316B10">
        <w:t>s</w:t>
      </w:r>
      <w:r w:rsidR="00322213">
        <w:t xml:space="preserve"> actiever worden. </w:t>
      </w:r>
      <w:r w:rsidR="00FC1293">
        <w:t>Opgemerkt wordt dat de werkgroep H.u.d.M. een petitie heeft gehouden onder binnenstadsbewoners over auto-belemmerende verkeersaanpassingen. Ook deze petitie is aan de gemeente en in het bijzonder wethouder Mirjam Wijnja, aangeboden</w:t>
      </w:r>
    </w:p>
    <w:p w14:paraId="69AD5801" w14:textId="7DC2093D" w:rsidR="00D34023" w:rsidRPr="00322213" w:rsidRDefault="00316B10" w:rsidP="00D34023">
      <w:pPr>
        <w:pStyle w:val="Lijstalinea"/>
        <w:numPr>
          <w:ilvl w:val="1"/>
          <w:numId w:val="2"/>
        </w:numPr>
      </w:pPr>
      <w:r w:rsidRPr="00316B10">
        <w:t xml:space="preserve">Eef </w:t>
      </w:r>
      <w:r>
        <w:t xml:space="preserve">licht de nog in een vroeg stadium verkerende plannen voor een </w:t>
      </w:r>
      <w:r w:rsidRPr="00316B10">
        <w:rPr>
          <w:u w:val="single"/>
        </w:rPr>
        <w:t>l</w:t>
      </w:r>
      <w:r w:rsidR="00D34023" w:rsidRPr="00316B10">
        <w:rPr>
          <w:u w:val="single"/>
        </w:rPr>
        <w:t>ustrum</w:t>
      </w:r>
      <w:r>
        <w:t xml:space="preserve">feest in </w:t>
      </w:r>
      <w:r w:rsidR="00D34023" w:rsidRPr="00316B10">
        <w:t xml:space="preserve"> 2025</w:t>
      </w:r>
      <w:r>
        <w:t xml:space="preserve"> toe. Er is een i</w:t>
      </w:r>
      <w:r w:rsidR="00322213">
        <w:t>nitiatief</w:t>
      </w:r>
      <w:r>
        <w:t xml:space="preserve"> in ontwikkeling</w:t>
      </w:r>
      <w:r w:rsidR="00322213">
        <w:t>:</w:t>
      </w:r>
      <w:r>
        <w:t xml:space="preserve"> het</w:t>
      </w:r>
      <w:r w:rsidR="00322213">
        <w:t xml:space="preserve"> beschi</w:t>
      </w:r>
      <w:r>
        <w:t>l</w:t>
      </w:r>
      <w:r w:rsidR="00322213">
        <w:t xml:space="preserve">deren van </w:t>
      </w:r>
      <w:r>
        <w:t xml:space="preserve">de </w:t>
      </w:r>
      <w:r w:rsidR="00322213">
        <w:t xml:space="preserve">tijdelijke </w:t>
      </w:r>
      <w:r>
        <w:t>Visser</w:t>
      </w:r>
      <w:r w:rsidR="00322213">
        <w:t xml:space="preserve">brug. </w:t>
      </w:r>
      <w:r>
        <w:t>Meer i</w:t>
      </w:r>
      <w:r w:rsidR="00322213">
        <w:t>dee</w:t>
      </w:r>
      <w:r>
        <w:t>ë</w:t>
      </w:r>
      <w:r w:rsidR="00322213">
        <w:t>n</w:t>
      </w:r>
      <w:r>
        <w:t xml:space="preserve"> zijn</w:t>
      </w:r>
      <w:r w:rsidR="00322213">
        <w:t xml:space="preserve"> welkom bij </w:t>
      </w:r>
      <w:r>
        <w:t xml:space="preserve">de lustrumcommissie, bestaande uit </w:t>
      </w:r>
      <w:r w:rsidR="00322213">
        <w:t>Rich</w:t>
      </w:r>
      <w:r>
        <w:t>ard</w:t>
      </w:r>
      <w:r w:rsidR="00322213">
        <w:t>, Mar</w:t>
      </w:r>
      <w:r>
        <w:t>ieke</w:t>
      </w:r>
      <w:r w:rsidR="00322213">
        <w:t>, Eef en Ella</w:t>
      </w:r>
      <w:r>
        <w:t>.</w:t>
      </w:r>
    </w:p>
    <w:p w14:paraId="3A1603AB" w14:textId="3D528E39" w:rsidR="00D34023" w:rsidRDefault="00316B10" w:rsidP="00D34023">
      <w:pPr>
        <w:pStyle w:val="Lijstalinea"/>
        <w:numPr>
          <w:ilvl w:val="1"/>
          <w:numId w:val="2"/>
        </w:numPr>
        <w:rPr>
          <w:b/>
          <w:bCs/>
        </w:rPr>
      </w:pPr>
      <w:r w:rsidRPr="00316B10">
        <w:rPr>
          <w:u w:val="single"/>
        </w:rPr>
        <w:t>Akro-w</w:t>
      </w:r>
      <w:r w:rsidR="00D34023" w:rsidRPr="00316B10">
        <w:rPr>
          <w:u w:val="single"/>
        </w:rPr>
        <w:t>erkgroep</w:t>
      </w:r>
      <w:r>
        <w:t>leden Eef en Frank Berndsen</w:t>
      </w:r>
      <w:r w:rsidR="00D34023" w:rsidRPr="00316B10">
        <w:t xml:space="preserve"> AKRO</w:t>
      </w:r>
      <w:r>
        <w:t xml:space="preserve"> bieden een nader zicht op de beleidsmatige werkzaamheden van deze werkgroep</w:t>
      </w:r>
      <w:r w:rsidR="00FB286B">
        <w:t xml:space="preserve">. Deze werkgroep bestaat </w:t>
      </w:r>
      <w:r>
        <w:t>uit Trinet, Eef, Frank en Femia Wortelboer. Aan de orde zijn b</w:t>
      </w:r>
      <w:r w:rsidR="00322213" w:rsidRPr="00322213">
        <w:t>eleidsmatige zaken</w:t>
      </w:r>
      <w:r>
        <w:t xml:space="preserve"> en v</w:t>
      </w:r>
      <w:r w:rsidR="00322213">
        <w:t>ergunningsverzoeken</w:t>
      </w:r>
      <w:r>
        <w:t xml:space="preserve"> in vier bijeenkomsten per jaar. De werkgroep geeft het bestuur</w:t>
      </w:r>
      <w:r w:rsidR="00322213">
        <w:t xml:space="preserve"> gev</w:t>
      </w:r>
      <w:r>
        <w:t>r</w:t>
      </w:r>
      <w:r w:rsidR="00322213">
        <w:t>aagd en ongevraagd ad</w:t>
      </w:r>
      <w:r>
        <w:t>v</w:t>
      </w:r>
      <w:r w:rsidR="00322213">
        <w:t>ies. Tal van nota’s</w:t>
      </w:r>
      <w:r w:rsidR="00672D1E">
        <w:t xml:space="preserve"> worden</w:t>
      </w:r>
      <w:r w:rsidR="00322213">
        <w:t xml:space="preserve"> uit</w:t>
      </w:r>
      <w:r w:rsidR="00672D1E">
        <w:t>ges</w:t>
      </w:r>
      <w:r w:rsidR="00322213">
        <w:t>pit</w:t>
      </w:r>
      <w:r w:rsidR="00672D1E">
        <w:t>. Bijvoorbeeld een n</w:t>
      </w:r>
      <w:r w:rsidR="00322213">
        <w:t>ota over hoogbouw</w:t>
      </w:r>
      <w:r w:rsidR="00672D1E">
        <w:t xml:space="preserve"> die </w:t>
      </w:r>
      <w:r w:rsidR="00322213">
        <w:t>consequenties voor wijk</w:t>
      </w:r>
      <w:r w:rsidR="00672D1E">
        <w:t xml:space="preserve"> heeft</w:t>
      </w:r>
      <w:r w:rsidR="00322213">
        <w:t xml:space="preserve">. </w:t>
      </w:r>
      <w:r w:rsidR="00672D1E">
        <w:t>Een ander voorbeeld: een ve</w:t>
      </w:r>
      <w:r w:rsidR="00322213">
        <w:t xml:space="preserve">rzoek na te gaan </w:t>
      </w:r>
      <w:r w:rsidR="00672D1E">
        <w:t xml:space="preserve">of er ruimte is voor </w:t>
      </w:r>
      <w:r w:rsidR="00322213">
        <w:t>sport en spelmogelijkheden</w:t>
      </w:r>
      <w:r w:rsidR="00672D1E">
        <w:t xml:space="preserve">, hierover is overleg gevoerd met de </w:t>
      </w:r>
      <w:r w:rsidR="00322213">
        <w:t>gemeente</w:t>
      </w:r>
      <w:r w:rsidR="00672D1E">
        <w:t xml:space="preserve"> (</w:t>
      </w:r>
      <w:r w:rsidR="00322213">
        <w:t>zeer welwillend</w:t>
      </w:r>
      <w:r w:rsidR="00672D1E">
        <w:t>), de</w:t>
      </w:r>
      <w:r w:rsidR="00322213">
        <w:t xml:space="preserve"> RUG </w:t>
      </w:r>
      <w:r w:rsidR="00672D1E">
        <w:t>(</w:t>
      </w:r>
      <w:r w:rsidR="00322213">
        <w:t>onwelwillend</w:t>
      </w:r>
      <w:r w:rsidR="00672D1E">
        <w:t xml:space="preserve">) en de heer </w:t>
      </w:r>
      <w:r w:rsidR="00322213">
        <w:t>Van S</w:t>
      </w:r>
      <w:r w:rsidR="00672D1E">
        <w:t>meden (</w:t>
      </w:r>
      <w:r w:rsidR="00322213">
        <w:t>welwillend</w:t>
      </w:r>
      <w:r w:rsidR="00672D1E">
        <w:t>)</w:t>
      </w:r>
      <w:r w:rsidR="00322213">
        <w:t xml:space="preserve">. </w:t>
      </w:r>
    </w:p>
    <w:p w14:paraId="799780C6" w14:textId="720957C5" w:rsidR="00D34023" w:rsidRPr="00322213" w:rsidRDefault="00D34023" w:rsidP="00D34023">
      <w:pPr>
        <w:pStyle w:val="Lijstalinea"/>
        <w:numPr>
          <w:ilvl w:val="1"/>
          <w:numId w:val="2"/>
        </w:numPr>
      </w:pPr>
      <w:r w:rsidRPr="00672D1E">
        <w:rPr>
          <w:u w:val="single"/>
        </w:rPr>
        <w:t>Visserbrug en verkeerssituatie</w:t>
      </w:r>
      <w:r>
        <w:rPr>
          <w:b/>
          <w:bCs/>
        </w:rPr>
        <w:t>.</w:t>
      </w:r>
      <w:r w:rsidR="00322213">
        <w:rPr>
          <w:b/>
          <w:bCs/>
        </w:rPr>
        <w:t xml:space="preserve"> </w:t>
      </w:r>
      <w:r w:rsidR="00672D1E" w:rsidRPr="00672D1E">
        <w:t>Trinet</w:t>
      </w:r>
      <w:r w:rsidR="006A7B28">
        <w:t xml:space="preserve"> en/of Eef</w:t>
      </w:r>
      <w:r w:rsidR="00672D1E">
        <w:t xml:space="preserve"> is</w:t>
      </w:r>
      <w:r w:rsidR="006A7B28">
        <w:t>/zijn</w:t>
      </w:r>
      <w:r w:rsidR="00672D1E">
        <w:t xml:space="preserve"> in dit dossier de contactperson</w:t>
      </w:r>
      <w:r w:rsidR="006A7B28">
        <w:t>en</w:t>
      </w:r>
      <w:r w:rsidR="00672D1E">
        <w:t xml:space="preserve">. O.a. in het 3MO is gesproken over de effecten van de verwijdering van de beschadigde brug, de aanleg van de tijdelijke, tijdsduur (twee jaren), kosten, aanbesteding, technisch onderzoek, vergunningen en meer. </w:t>
      </w:r>
      <w:r w:rsidR="00322213">
        <w:t xml:space="preserve">Zie ook </w:t>
      </w:r>
      <w:r w:rsidR="00672D1E">
        <w:t xml:space="preserve">de </w:t>
      </w:r>
      <w:hyperlink r:id="rId7" w:history="1">
        <w:r w:rsidR="00672D1E" w:rsidRPr="00672D1E">
          <w:rPr>
            <w:rStyle w:val="Hyperlink"/>
          </w:rPr>
          <w:t>website</w:t>
        </w:r>
      </w:hyperlink>
      <w:r w:rsidR="00672D1E">
        <w:t xml:space="preserve"> en de </w:t>
      </w:r>
      <w:r w:rsidR="00322213">
        <w:t>Akrant.</w:t>
      </w:r>
    </w:p>
    <w:p w14:paraId="44341AF9" w14:textId="0F337890" w:rsidR="00D34023" w:rsidRDefault="00D34023" w:rsidP="00D34023">
      <w:pPr>
        <w:pStyle w:val="Lijstalinea"/>
        <w:numPr>
          <w:ilvl w:val="0"/>
          <w:numId w:val="2"/>
        </w:numPr>
      </w:pPr>
      <w:r w:rsidRPr="00FB286B">
        <w:rPr>
          <w:u w:val="single"/>
        </w:rPr>
        <w:t>Rondvraag.</w:t>
      </w:r>
      <w:r w:rsidR="00017208" w:rsidRPr="00FB286B">
        <w:rPr>
          <w:u w:val="single"/>
        </w:rPr>
        <w:t>1</w:t>
      </w:r>
      <w:r w:rsidR="00017208">
        <w:t>)</w:t>
      </w:r>
      <w:r w:rsidR="00322213">
        <w:t xml:space="preserve"> : zijn </w:t>
      </w:r>
      <w:r w:rsidR="00672D1E">
        <w:t>e</w:t>
      </w:r>
      <w:r w:rsidR="00322213">
        <w:t xml:space="preserve">r ontwikkelingen </w:t>
      </w:r>
      <w:r w:rsidR="00672D1E">
        <w:t xml:space="preserve">omtrent de </w:t>
      </w:r>
      <w:r w:rsidR="00322213">
        <w:t xml:space="preserve">verbouw </w:t>
      </w:r>
      <w:r w:rsidR="00672D1E">
        <w:t xml:space="preserve">van het </w:t>
      </w:r>
      <w:r w:rsidR="00322213">
        <w:t>Harmoniecomplex</w:t>
      </w:r>
      <w:r w:rsidR="00672D1E">
        <w:t>?</w:t>
      </w:r>
      <w:r w:rsidR="00322213">
        <w:t xml:space="preserve"> Nog niet concreet. B</w:t>
      </w:r>
      <w:r w:rsidR="00672D1E">
        <w:t>erndsen legt uit dat de</w:t>
      </w:r>
      <w:r w:rsidR="00322213">
        <w:t xml:space="preserve"> gem</w:t>
      </w:r>
      <w:r w:rsidR="00672D1E">
        <w:t>e</w:t>
      </w:r>
      <w:r w:rsidR="00322213">
        <w:t xml:space="preserve">ente belang </w:t>
      </w:r>
      <w:r w:rsidR="00672D1E">
        <w:t xml:space="preserve">heeft </w:t>
      </w:r>
      <w:r w:rsidR="00322213">
        <w:t xml:space="preserve">bij sloop van </w:t>
      </w:r>
      <w:r w:rsidR="00672D1E">
        <w:t>het complex</w:t>
      </w:r>
      <w:r w:rsidR="00322213">
        <w:t xml:space="preserve">. </w:t>
      </w:r>
      <w:r w:rsidR="00672D1E">
        <w:t>De ge</w:t>
      </w:r>
      <w:r w:rsidR="00322213">
        <w:t>meente wi</w:t>
      </w:r>
      <w:r w:rsidR="00672D1E">
        <w:t>l</w:t>
      </w:r>
      <w:r w:rsidR="00322213">
        <w:t xml:space="preserve"> graag</w:t>
      </w:r>
      <w:r w:rsidR="00672D1E">
        <w:t xml:space="preserve"> een</w:t>
      </w:r>
      <w:r w:rsidR="00322213">
        <w:t xml:space="preserve"> gezichtsbepalend gebouw</w:t>
      </w:r>
      <w:r w:rsidR="00672D1E">
        <w:t>, zonder, zonder (bouw)</w:t>
      </w:r>
      <w:r w:rsidR="00017208">
        <w:t>restricties</w:t>
      </w:r>
      <w:r w:rsidR="00672D1E">
        <w:t xml:space="preserve"> en met w</w:t>
      </w:r>
      <w:r w:rsidR="00017208">
        <w:t xml:space="preserve">oongelegenheid en uitbreiding van </w:t>
      </w:r>
      <w:r w:rsidR="00FB286B">
        <w:t xml:space="preserve">een </w:t>
      </w:r>
      <w:r w:rsidR="00017208">
        <w:t xml:space="preserve">aantal functies voor stadsgebruikers. </w:t>
      </w:r>
      <w:r w:rsidR="00FB286B">
        <w:t>De n</w:t>
      </w:r>
      <w:r w:rsidR="00017208">
        <w:t xml:space="preserve">ota </w:t>
      </w:r>
      <w:r w:rsidR="00FB286B">
        <w:t>‘G</w:t>
      </w:r>
      <w:r w:rsidR="00017208">
        <w:t xml:space="preserve">eleide </w:t>
      </w:r>
      <w:r w:rsidR="00FB286B">
        <w:t>G</w:t>
      </w:r>
      <w:r w:rsidR="00017208">
        <w:t>roei</w:t>
      </w:r>
      <w:r w:rsidR="00FB286B">
        <w:t>’ komt</w:t>
      </w:r>
      <w:r w:rsidR="00017208">
        <w:t xml:space="preserve"> met </w:t>
      </w:r>
      <w:r w:rsidR="00FB286B">
        <w:t>drie</w:t>
      </w:r>
      <w:r w:rsidR="00017208">
        <w:t xml:space="preserve"> situatieschetsen. </w:t>
      </w:r>
      <w:r w:rsidR="00FB286B">
        <w:t xml:space="preserve">De </w:t>
      </w:r>
      <w:r w:rsidR="00017208">
        <w:t xml:space="preserve">RUG heeft geen </w:t>
      </w:r>
      <w:r w:rsidR="00FB286B">
        <w:t xml:space="preserve">of te </w:t>
      </w:r>
      <w:r w:rsidR="00017208">
        <w:t>weinig geld</w:t>
      </w:r>
      <w:r w:rsidR="00FB286B">
        <w:t xml:space="preserve"> en maakt een </w:t>
      </w:r>
      <w:r w:rsidR="00017208">
        <w:t>nieuwe lijst plannen.</w:t>
      </w:r>
      <w:r w:rsidR="00FB286B">
        <w:t xml:space="preserve"> De w</w:t>
      </w:r>
      <w:r w:rsidR="00017208">
        <w:t>eth</w:t>
      </w:r>
      <w:r w:rsidR="00FB286B">
        <w:t>ouder stelt dat de</w:t>
      </w:r>
      <w:r w:rsidR="00017208">
        <w:t xml:space="preserve"> eerste 10 jaar geen schep de grond</w:t>
      </w:r>
      <w:r w:rsidR="00FB286B">
        <w:t xml:space="preserve"> in gaat</w:t>
      </w:r>
      <w:r w:rsidR="00017208">
        <w:t>. 2) Maja</w:t>
      </w:r>
      <w:r w:rsidR="00FB286B">
        <w:t xml:space="preserve"> wijst op interessante</w:t>
      </w:r>
      <w:r w:rsidR="00017208">
        <w:t xml:space="preserve"> artikel</w:t>
      </w:r>
      <w:r w:rsidR="00FB286B">
        <w:t>en in het lijfblad van ‘V</w:t>
      </w:r>
      <w:r w:rsidR="00017208">
        <w:t>rienden van de stad</w:t>
      </w:r>
      <w:r w:rsidR="00FB286B">
        <w:t>’.</w:t>
      </w:r>
      <w:r w:rsidR="00017208">
        <w:t xml:space="preserve">  .</w:t>
      </w:r>
    </w:p>
    <w:p w14:paraId="1DFBA3CB" w14:textId="77839D39" w:rsidR="00D34023" w:rsidRDefault="00FB286B" w:rsidP="00D34023">
      <w:pPr>
        <w:pStyle w:val="Lijstalinea"/>
        <w:numPr>
          <w:ilvl w:val="0"/>
          <w:numId w:val="2"/>
        </w:numPr>
      </w:pPr>
      <w:r w:rsidRPr="00FB286B">
        <w:t xml:space="preserve">Om 17.15 </w:t>
      </w:r>
      <w:r w:rsidRPr="00FB286B">
        <w:rPr>
          <w:u w:val="single"/>
        </w:rPr>
        <w:t>s</w:t>
      </w:r>
      <w:r w:rsidR="00D34023" w:rsidRPr="00FB286B">
        <w:rPr>
          <w:u w:val="single"/>
        </w:rPr>
        <w:t>luit</w:t>
      </w:r>
      <w:r w:rsidRPr="00FB286B">
        <w:t xml:space="preserve"> voorzitter Mark de vergadering</w:t>
      </w:r>
      <w:r>
        <w:t xml:space="preserve"> en attendeert op de Goudenschepjeuitreiking om 17.30 uur.</w:t>
      </w:r>
    </w:p>
    <w:p w14:paraId="59C75459" w14:textId="77777777" w:rsidR="00D34023" w:rsidRDefault="00D34023" w:rsidP="00D34023"/>
    <w:p w14:paraId="4EFBBD9D" w14:textId="77777777" w:rsidR="00D34023" w:rsidRDefault="00D34023" w:rsidP="00D34023"/>
    <w:p w14:paraId="2AA5FD5D" w14:textId="77777777" w:rsidR="00D34023" w:rsidRDefault="00D34023" w:rsidP="00D34023">
      <w:pPr>
        <w:spacing w:line="252" w:lineRule="auto"/>
      </w:pPr>
      <w:r>
        <w:rPr>
          <w:i/>
          <w:iCs/>
          <w:kern w:val="0"/>
          <w:sz w:val="20"/>
          <w:szCs w:val="20"/>
          <w14:ligatures w14:val="none"/>
        </w:rPr>
        <w:t xml:space="preserve">[ secretaris Buurtvereniging Het A-Kwartier Klaas van der Meulen, </w:t>
      </w:r>
      <w:hyperlink r:id="rId8" w:history="1">
        <w:r>
          <w:rPr>
            <w:rStyle w:val="Hyperlink"/>
            <w:i/>
            <w:iCs/>
            <w:kern w:val="0"/>
            <w:sz w:val="20"/>
            <w:szCs w:val="20"/>
            <w14:ligatures w14:val="none"/>
          </w:rPr>
          <w:t>klaas.meulen@gmail.com</w:t>
        </w:r>
      </w:hyperlink>
      <w:r>
        <w:rPr>
          <w:i/>
          <w:iCs/>
          <w:kern w:val="0"/>
          <w:sz w:val="20"/>
          <w:szCs w:val="20"/>
          <w14:ligatures w14:val="none"/>
        </w:rPr>
        <w:t>; 06 16516549]</w:t>
      </w:r>
    </w:p>
    <w:sectPr w:rsidR="00D34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2423F"/>
    <w:multiLevelType w:val="hybridMultilevel"/>
    <w:tmpl w:val="58D8CAC2"/>
    <w:lvl w:ilvl="0" w:tplc="8FC29450">
      <w:numFmt w:val="bullet"/>
      <w:lvlText w:val="-"/>
      <w:lvlJc w:val="left"/>
      <w:pPr>
        <w:ind w:left="3900" w:hanging="360"/>
      </w:pPr>
      <w:rPr>
        <w:rFonts w:ascii="Calibri" w:eastAsiaTheme="minorHAnsi" w:hAnsi="Calibri" w:cs="Calibri" w:hint="default"/>
      </w:rPr>
    </w:lvl>
    <w:lvl w:ilvl="1" w:tplc="04130003">
      <w:start w:val="1"/>
      <w:numFmt w:val="bullet"/>
      <w:lvlText w:val="o"/>
      <w:lvlJc w:val="left"/>
      <w:pPr>
        <w:ind w:left="4620" w:hanging="360"/>
      </w:pPr>
      <w:rPr>
        <w:rFonts w:ascii="Courier New" w:hAnsi="Courier New" w:cs="Courier New" w:hint="default"/>
      </w:rPr>
    </w:lvl>
    <w:lvl w:ilvl="2" w:tplc="04130005">
      <w:start w:val="1"/>
      <w:numFmt w:val="bullet"/>
      <w:lvlText w:val=""/>
      <w:lvlJc w:val="left"/>
      <w:pPr>
        <w:ind w:left="5340" w:hanging="360"/>
      </w:pPr>
      <w:rPr>
        <w:rFonts w:ascii="Wingdings" w:hAnsi="Wingdings" w:hint="default"/>
      </w:rPr>
    </w:lvl>
    <w:lvl w:ilvl="3" w:tplc="04130001">
      <w:start w:val="1"/>
      <w:numFmt w:val="bullet"/>
      <w:lvlText w:val=""/>
      <w:lvlJc w:val="left"/>
      <w:pPr>
        <w:ind w:left="6060" w:hanging="360"/>
      </w:pPr>
      <w:rPr>
        <w:rFonts w:ascii="Symbol" w:hAnsi="Symbol" w:hint="default"/>
      </w:rPr>
    </w:lvl>
    <w:lvl w:ilvl="4" w:tplc="04130003">
      <w:start w:val="1"/>
      <w:numFmt w:val="bullet"/>
      <w:lvlText w:val="o"/>
      <w:lvlJc w:val="left"/>
      <w:pPr>
        <w:ind w:left="6780" w:hanging="360"/>
      </w:pPr>
      <w:rPr>
        <w:rFonts w:ascii="Courier New" w:hAnsi="Courier New" w:cs="Courier New" w:hint="default"/>
      </w:rPr>
    </w:lvl>
    <w:lvl w:ilvl="5" w:tplc="04130005">
      <w:start w:val="1"/>
      <w:numFmt w:val="bullet"/>
      <w:lvlText w:val=""/>
      <w:lvlJc w:val="left"/>
      <w:pPr>
        <w:ind w:left="7500" w:hanging="360"/>
      </w:pPr>
      <w:rPr>
        <w:rFonts w:ascii="Wingdings" w:hAnsi="Wingdings" w:hint="default"/>
      </w:rPr>
    </w:lvl>
    <w:lvl w:ilvl="6" w:tplc="04130001">
      <w:start w:val="1"/>
      <w:numFmt w:val="bullet"/>
      <w:lvlText w:val=""/>
      <w:lvlJc w:val="left"/>
      <w:pPr>
        <w:ind w:left="8220" w:hanging="360"/>
      </w:pPr>
      <w:rPr>
        <w:rFonts w:ascii="Symbol" w:hAnsi="Symbol" w:hint="default"/>
      </w:rPr>
    </w:lvl>
    <w:lvl w:ilvl="7" w:tplc="04130003">
      <w:start w:val="1"/>
      <w:numFmt w:val="bullet"/>
      <w:lvlText w:val="o"/>
      <w:lvlJc w:val="left"/>
      <w:pPr>
        <w:ind w:left="8940" w:hanging="360"/>
      </w:pPr>
      <w:rPr>
        <w:rFonts w:ascii="Courier New" w:hAnsi="Courier New" w:cs="Courier New" w:hint="default"/>
      </w:rPr>
    </w:lvl>
    <w:lvl w:ilvl="8" w:tplc="04130005">
      <w:start w:val="1"/>
      <w:numFmt w:val="bullet"/>
      <w:lvlText w:val=""/>
      <w:lvlJc w:val="left"/>
      <w:pPr>
        <w:ind w:left="9660" w:hanging="360"/>
      </w:pPr>
      <w:rPr>
        <w:rFonts w:ascii="Wingdings" w:hAnsi="Wingdings" w:hint="default"/>
      </w:rPr>
    </w:lvl>
  </w:abstractNum>
  <w:abstractNum w:abstractNumId="1" w15:restartNumberingAfterBreak="0">
    <w:nsid w:val="3C141CDA"/>
    <w:multiLevelType w:val="hybridMultilevel"/>
    <w:tmpl w:val="0E808FBA"/>
    <w:lvl w:ilvl="0" w:tplc="0413000F">
      <w:start w:val="1"/>
      <w:numFmt w:val="decimal"/>
      <w:lvlText w:val="%1."/>
      <w:lvlJc w:val="left"/>
      <w:pPr>
        <w:ind w:left="720" w:hanging="360"/>
      </w:pPr>
    </w:lvl>
    <w:lvl w:ilvl="1" w:tplc="7A3A86D2">
      <w:start w:val="1"/>
      <w:numFmt w:val="lowerLetter"/>
      <w:lvlText w:val="%2."/>
      <w:lvlJc w:val="left"/>
      <w:pPr>
        <w:ind w:left="1440" w:hanging="360"/>
      </w:pPr>
      <w:rPr>
        <w:b w:val="0"/>
        <w:bCs w:val="0"/>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25953081">
    <w:abstractNumId w:val="0"/>
  </w:num>
  <w:num w:numId="2" w16cid:durableId="1306083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2A"/>
    <w:rsid w:val="00017208"/>
    <w:rsid w:val="00094937"/>
    <w:rsid w:val="0011715B"/>
    <w:rsid w:val="0021146C"/>
    <w:rsid w:val="00316B10"/>
    <w:rsid w:val="00322213"/>
    <w:rsid w:val="003C5604"/>
    <w:rsid w:val="003E3AED"/>
    <w:rsid w:val="00530C59"/>
    <w:rsid w:val="005B2960"/>
    <w:rsid w:val="005E7821"/>
    <w:rsid w:val="00624D1E"/>
    <w:rsid w:val="0062532A"/>
    <w:rsid w:val="00636393"/>
    <w:rsid w:val="00672D1E"/>
    <w:rsid w:val="006A4B44"/>
    <w:rsid w:val="006A7B28"/>
    <w:rsid w:val="00732281"/>
    <w:rsid w:val="00733F17"/>
    <w:rsid w:val="00832CA2"/>
    <w:rsid w:val="008A566D"/>
    <w:rsid w:val="00921432"/>
    <w:rsid w:val="009F3B9D"/>
    <w:rsid w:val="00AD218B"/>
    <w:rsid w:val="00B464F9"/>
    <w:rsid w:val="00CE36A3"/>
    <w:rsid w:val="00D34023"/>
    <w:rsid w:val="00D70B4E"/>
    <w:rsid w:val="00DC7B29"/>
    <w:rsid w:val="00E75581"/>
    <w:rsid w:val="00F34C97"/>
    <w:rsid w:val="00FB286B"/>
    <w:rsid w:val="00FC1293"/>
    <w:rsid w:val="00FF0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F3F3"/>
  <w15:chartTrackingRefBased/>
  <w15:docId w15:val="{FA71849A-A24E-437D-B68D-CA84A257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4023"/>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4023"/>
    <w:pPr>
      <w:spacing w:line="252" w:lineRule="auto"/>
      <w:ind w:left="720"/>
      <w:contextualSpacing/>
    </w:pPr>
    <w:rPr>
      <w:kern w:val="0"/>
      <w14:ligatures w14:val="none"/>
    </w:rPr>
  </w:style>
  <w:style w:type="character" w:styleId="Hyperlink">
    <w:name w:val="Hyperlink"/>
    <w:basedOn w:val="Standaardalinea-lettertype"/>
    <w:uiPriority w:val="99"/>
    <w:unhideWhenUsed/>
    <w:rsid w:val="00D34023"/>
    <w:rPr>
      <w:color w:val="0000FF"/>
      <w:u w:val="single"/>
    </w:rPr>
  </w:style>
  <w:style w:type="character" w:styleId="Onopgelostemelding">
    <w:name w:val="Unresolved Mention"/>
    <w:basedOn w:val="Standaardalinea-lettertype"/>
    <w:uiPriority w:val="99"/>
    <w:semiHidden/>
    <w:unhideWhenUsed/>
    <w:rsid w:val="00672D1E"/>
    <w:rPr>
      <w:color w:val="605E5C"/>
      <w:shd w:val="clear" w:color="auto" w:fill="E1DFDD"/>
    </w:rPr>
  </w:style>
  <w:style w:type="character" w:customStyle="1" w:styleId="apple-tab-span">
    <w:name w:val="apple-tab-span"/>
    <w:basedOn w:val="Standaardalinea-lettertype"/>
    <w:rsid w:val="005E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05292">
      <w:bodyDiv w:val="1"/>
      <w:marLeft w:val="0"/>
      <w:marRight w:val="0"/>
      <w:marTop w:val="0"/>
      <w:marBottom w:val="0"/>
      <w:divBdr>
        <w:top w:val="none" w:sz="0" w:space="0" w:color="auto"/>
        <w:left w:val="none" w:sz="0" w:space="0" w:color="auto"/>
        <w:bottom w:val="none" w:sz="0" w:space="0" w:color="auto"/>
        <w:right w:val="none" w:sz="0" w:space="0" w:color="auto"/>
      </w:divBdr>
    </w:div>
    <w:div w:id="2527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as.meulen@gmail.com" TargetMode="External"/><Relationship Id="rId3" Type="http://schemas.openxmlformats.org/officeDocument/2006/relationships/styles" Target="styles.xml"/><Relationship Id="rId7" Type="http://schemas.openxmlformats.org/officeDocument/2006/relationships/hyperlink" Target="https://a-kwartier.nl/nieuwe-tijdelijke-br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986EF-1BC0-460E-B312-89BC5BB7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830</Words>
  <Characters>4568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van der Meulen</dc:creator>
  <cp:keywords/>
  <dc:description/>
  <cp:lastModifiedBy>Klaas van der Meulen</cp:lastModifiedBy>
  <cp:revision>17</cp:revision>
  <dcterms:created xsi:type="dcterms:W3CDTF">2024-10-20T06:44:00Z</dcterms:created>
  <dcterms:modified xsi:type="dcterms:W3CDTF">2024-12-10T07:44:00Z</dcterms:modified>
</cp:coreProperties>
</file>